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D0816" w14:textId="77777777" w:rsidR="0036028E" w:rsidRPr="00501C72" w:rsidRDefault="0014111F" w:rsidP="0014111F">
      <w:pPr>
        <w:jc w:val="center"/>
        <w:rPr>
          <w:rFonts w:asciiTheme="minorHAnsi" w:hAnsiTheme="minorHAnsi" w:cstheme="minorHAnsi"/>
          <w:b/>
          <w:u w:val="single"/>
        </w:rPr>
      </w:pPr>
      <w:r w:rsidRPr="00501C72">
        <w:rPr>
          <w:rFonts w:asciiTheme="minorHAnsi" w:hAnsiTheme="minorHAnsi" w:cstheme="minorHAnsi"/>
          <w:b/>
          <w:u w:val="single"/>
        </w:rPr>
        <w:t>Výzva k účasti v poptávkovém řízení</w:t>
      </w:r>
    </w:p>
    <w:p w14:paraId="445C316C" w14:textId="77777777" w:rsidR="0014111F" w:rsidRPr="00501C72" w:rsidRDefault="0014111F" w:rsidP="0014111F">
      <w:pPr>
        <w:jc w:val="center"/>
        <w:rPr>
          <w:rFonts w:asciiTheme="minorHAnsi" w:hAnsiTheme="minorHAnsi" w:cstheme="minorHAnsi"/>
          <w:u w:val="single"/>
        </w:rPr>
      </w:pPr>
    </w:p>
    <w:p w14:paraId="1FE0D8C6" w14:textId="77777777" w:rsidR="0014111F" w:rsidRPr="00501C72" w:rsidRDefault="0014111F" w:rsidP="0014111F">
      <w:pPr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Dovolujeme si Vás pozvat k účasti v poptávkovém řízení, které se uskuteční elektronickou formou.</w:t>
      </w:r>
    </w:p>
    <w:p w14:paraId="0FE8E3EC" w14:textId="77777777" w:rsidR="0014111F" w:rsidRPr="00501C72" w:rsidRDefault="0014111F" w:rsidP="0014111F">
      <w:pPr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 xml:space="preserve">Předmět VŘ a termín dodání je uveden v systému </w:t>
      </w:r>
      <w:proofErr w:type="spellStart"/>
      <w:r w:rsidRPr="00501C72">
        <w:rPr>
          <w:rFonts w:asciiTheme="minorHAnsi" w:hAnsiTheme="minorHAnsi" w:cstheme="minorHAnsi"/>
        </w:rPr>
        <w:t>Connect</w:t>
      </w:r>
      <w:proofErr w:type="spellEnd"/>
      <w:r w:rsidRPr="00501C72">
        <w:rPr>
          <w:rFonts w:asciiTheme="minorHAnsi" w:hAnsiTheme="minorHAnsi" w:cstheme="minorHAnsi"/>
        </w:rPr>
        <w:t>.</w:t>
      </w:r>
    </w:p>
    <w:p w14:paraId="747C8CDA" w14:textId="77777777" w:rsidR="00AB29E9" w:rsidRPr="00501C72" w:rsidRDefault="00AB29E9" w:rsidP="0014111F">
      <w:pPr>
        <w:rPr>
          <w:rFonts w:asciiTheme="minorHAnsi" w:hAnsiTheme="minorHAnsi" w:cstheme="minorHAnsi"/>
        </w:rPr>
      </w:pPr>
    </w:p>
    <w:p w14:paraId="69348945" w14:textId="77777777" w:rsidR="0014111F" w:rsidRPr="00501C72" w:rsidRDefault="0014111F" w:rsidP="0014111F">
      <w:pPr>
        <w:rPr>
          <w:rFonts w:asciiTheme="minorHAnsi" w:hAnsiTheme="minorHAnsi" w:cstheme="minorHAnsi"/>
          <w:b/>
        </w:rPr>
      </w:pPr>
      <w:r w:rsidRPr="00501C72">
        <w:rPr>
          <w:rFonts w:asciiTheme="minorHAnsi" w:hAnsiTheme="minorHAnsi" w:cstheme="minorHAnsi"/>
        </w:rPr>
        <w:t>Technickou nabídku vložte pod položku: „</w:t>
      </w:r>
      <w:r w:rsidRPr="00501C72">
        <w:rPr>
          <w:rFonts w:asciiTheme="minorHAnsi" w:hAnsiTheme="minorHAnsi" w:cstheme="minorHAnsi"/>
          <w:b/>
        </w:rPr>
        <w:t>prosím, vložte pouze technickou nabídku a zvolte ano“</w:t>
      </w:r>
    </w:p>
    <w:p w14:paraId="1F83027F" w14:textId="77777777" w:rsidR="0014111F" w:rsidRPr="00501C72" w:rsidRDefault="0014111F" w:rsidP="0014111F">
      <w:pPr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Cenovou nabídku vložte pod položku: „Cena“</w:t>
      </w:r>
    </w:p>
    <w:p w14:paraId="0003813B" w14:textId="77777777" w:rsidR="0014111F" w:rsidRPr="00501C72" w:rsidRDefault="0014111F" w:rsidP="0014111F">
      <w:pPr>
        <w:rPr>
          <w:rFonts w:asciiTheme="minorHAnsi" w:hAnsiTheme="minorHAnsi" w:cstheme="minorHAnsi"/>
          <w:b/>
          <w:u w:val="single"/>
        </w:rPr>
      </w:pPr>
      <w:r w:rsidRPr="00501C72">
        <w:rPr>
          <w:rFonts w:asciiTheme="minorHAnsi" w:hAnsiTheme="minorHAnsi" w:cstheme="minorHAnsi"/>
          <w:b/>
          <w:u w:val="single"/>
        </w:rPr>
        <w:t>Zadávací podmínky</w:t>
      </w:r>
    </w:p>
    <w:p w14:paraId="218165AA" w14:textId="77777777" w:rsidR="0014111F" w:rsidRPr="00501C72" w:rsidRDefault="0014111F" w:rsidP="0014111F">
      <w:pPr>
        <w:numPr>
          <w:ilvl w:val="0"/>
          <w:numId w:val="2"/>
        </w:numPr>
        <w:rPr>
          <w:rFonts w:asciiTheme="minorHAnsi" w:hAnsiTheme="minorHAnsi" w:cstheme="minorHAnsi"/>
        </w:rPr>
      </w:pPr>
      <w:proofErr w:type="gramStart"/>
      <w:r w:rsidRPr="00501C72">
        <w:rPr>
          <w:rFonts w:asciiTheme="minorHAnsi" w:hAnsiTheme="minorHAnsi" w:cstheme="minorHAnsi"/>
          <w:u w:val="single"/>
        </w:rPr>
        <w:t>CENA:</w:t>
      </w:r>
      <w:r w:rsidRPr="00501C72">
        <w:rPr>
          <w:rFonts w:asciiTheme="minorHAnsi" w:hAnsiTheme="minorHAnsi" w:cstheme="minorHAnsi"/>
        </w:rPr>
        <w:t xml:space="preserve">  v</w:t>
      </w:r>
      <w:proofErr w:type="gramEnd"/>
      <w:r w:rsidRPr="00501C72">
        <w:rPr>
          <w:rFonts w:asciiTheme="minorHAnsi" w:hAnsiTheme="minorHAnsi" w:cstheme="minorHAnsi"/>
        </w:rPr>
        <w:t> </w:t>
      </w:r>
      <w:proofErr w:type="gramStart"/>
      <w:r w:rsidRPr="00501C72">
        <w:rPr>
          <w:rFonts w:asciiTheme="minorHAnsi" w:hAnsiTheme="minorHAnsi" w:cstheme="minorHAnsi"/>
        </w:rPr>
        <w:t>CZK</w:t>
      </w:r>
      <w:proofErr w:type="gramEnd"/>
      <w:r w:rsidRPr="00501C72">
        <w:rPr>
          <w:rFonts w:asciiTheme="minorHAnsi" w:hAnsiTheme="minorHAnsi" w:cstheme="minorHAnsi"/>
        </w:rPr>
        <w:t xml:space="preserve"> popř. v EUR za jednotku (ks, kg, bal) bez DPH</w:t>
      </w:r>
    </w:p>
    <w:p w14:paraId="7C25EB32" w14:textId="3B845DC0" w:rsidR="0014111F" w:rsidRPr="00501C72" w:rsidRDefault="0014111F" w:rsidP="0014111F">
      <w:pPr>
        <w:numPr>
          <w:ilvl w:val="0"/>
          <w:numId w:val="3"/>
        </w:numPr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 xml:space="preserve">Cena je uchazečem stanovena jako konečná </w:t>
      </w:r>
      <w:r w:rsidR="00775422" w:rsidRPr="00501C72">
        <w:rPr>
          <w:rFonts w:asciiTheme="minorHAnsi" w:hAnsiTheme="minorHAnsi" w:cstheme="minorHAnsi"/>
        </w:rPr>
        <w:t xml:space="preserve">včetně ceny za dopravu </w:t>
      </w:r>
      <w:r w:rsidRPr="00501C72">
        <w:rPr>
          <w:rFonts w:asciiTheme="minorHAnsi" w:hAnsiTheme="minorHAnsi" w:cstheme="minorHAnsi"/>
        </w:rPr>
        <w:t xml:space="preserve">a závazná pro uzavření kupní smlouvy dle jím zpracované a v systému </w:t>
      </w:r>
      <w:proofErr w:type="spellStart"/>
      <w:r w:rsidRPr="00501C72">
        <w:rPr>
          <w:rFonts w:asciiTheme="minorHAnsi" w:hAnsiTheme="minorHAnsi" w:cstheme="minorHAnsi"/>
        </w:rPr>
        <w:t>Connect</w:t>
      </w:r>
      <w:proofErr w:type="spellEnd"/>
      <w:r w:rsidRPr="00501C72">
        <w:rPr>
          <w:rFonts w:asciiTheme="minorHAnsi" w:hAnsiTheme="minorHAnsi" w:cstheme="minorHAnsi"/>
        </w:rPr>
        <w:t xml:space="preserve"> vysoutěžené nabídky</w:t>
      </w:r>
    </w:p>
    <w:p w14:paraId="55BCCCEB" w14:textId="77777777" w:rsidR="0014111F" w:rsidRPr="00501C72" w:rsidRDefault="0014111F" w:rsidP="0014111F">
      <w:pPr>
        <w:numPr>
          <w:ilvl w:val="0"/>
          <w:numId w:val="3"/>
        </w:numPr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Uchazeč ručí za úplnost své cenové nabídky a ceny jím zadané jsou garantovány do doby realizace objednávky</w:t>
      </w:r>
    </w:p>
    <w:p w14:paraId="470E3D3F" w14:textId="77777777" w:rsidR="0014111F" w:rsidRPr="00501C72" w:rsidRDefault="0014111F" w:rsidP="0014111F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  <w:u w:val="single"/>
        </w:rPr>
        <w:t>PLATEBNÍ PODMÍNKY:</w:t>
      </w:r>
      <w:r w:rsidRPr="00501C72">
        <w:rPr>
          <w:rFonts w:asciiTheme="minorHAnsi" w:hAnsiTheme="minorHAnsi" w:cstheme="minorHAnsi"/>
        </w:rPr>
        <w:t xml:space="preserve"> minimální splatnost faktury je </w:t>
      </w:r>
      <w:r w:rsidR="0073579A" w:rsidRPr="00501C72">
        <w:rPr>
          <w:rFonts w:asciiTheme="minorHAnsi" w:hAnsiTheme="minorHAnsi" w:cstheme="minorHAnsi"/>
        </w:rPr>
        <w:t>6</w:t>
      </w:r>
      <w:r w:rsidRPr="00501C72">
        <w:rPr>
          <w:rFonts w:asciiTheme="minorHAnsi" w:hAnsiTheme="minorHAnsi" w:cstheme="minorHAnsi"/>
        </w:rPr>
        <w:t>0 dnů</w:t>
      </w:r>
    </w:p>
    <w:p w14:paraId="0850669E" w14:textId="36CFC9B5" w:rsidR="0014111F" w:rsidRPr="00501C72" w:rsidRDefault="0014111F" w:rsidP="0014111F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  <w:u w:val="single"/>
        </w:rPr>
        <w:t xml:space="preserve">DODACÍ </w:t>
      </w:r>
      <w:proofErr w:type="gramStart"/>
      <w:r w:rsidRPr="00501C72">
        <w:rPr>
          <w:rFonts w:asciiTheme="minorHAnsi" w:hAnsiTheme="minorHAnsi" w:cstheme="minorHAnsi"/>
          <w:u w:val="single"/>
        </w:rPr>
        <w:t>PODMÍNKY:</w:t>
      </w:r>
      <w:r w:rsidRPr="00501C72">
        <w:rPr>
          <w:rFonts w:asciiTheme="minorHAnsi" w:hAnsiTheme="minorHAnsi" w:cstheme="minorHAnsi"/>
        </w:rPr>
        <w:t xml:space="preserve">  </w:t>
      </w:r>
      <w:r w:rsidR="00615A63">
        <w:rPr>
          <w:rFonts w:asciiTheme="minorHAnsi" w:hAnsiTheme="minorHAnsi" w:cstheme="minorHAnsi"/>
        </w:rPr>
        <w:t>DAP</w:t>
      </w:r>
      <w:proofErr w:type="gramEnd"/>
      <w:r w:rsidR="00615A63">
        <w:rPr>
          <w:rFonts w:asciiTheme="minorHAnsi" w:hAnsiTheme="minorHAnsi" w:cstheme="minorHAnsi"/>
        </w:rPr>
        <w:t xml:space="preserve"> Litvínov</w:t>
      </w:r>
    </w:p>
    <w:p w14:paraId="0F7D6EE1" w14:textId="5BB8E384" w:rsidR="0014111F" w:rsidRPr="00501C72" w:rsidRDefault="0014111F" w:rsidP="0014111F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  <w:u w:val="single"/>
        </w:rPr>
        <w:t xml:space="preserve">TERMÍN </w:t>
      </w:r>
      <w:proofErr w:type="gramStart"/>
      <w:r w:rsidRPr="00501C72">
        <w:rPr>
          <w:rFonts w:asciiTheme="minorHAnsi" w:hAnsiTheme="minorHAnsi" w:cstheme="minorHAnsi"/>
          <w:u w:val="single"/>
        </w:rPr>
        <w:t>DODÁNÍ:</w:t>
      </w:r>
      <w:r w:rsidRPr="00501C72">
        <w:rPr>
          <w:rFonts w:asciiTheme="minorHAnsi" w:hAnsiTheme="minorHAnsi" w:cstheme="minorHAnsi"/>
        </w:rPr>
        <w:t xml:space="preserve">  </w:t>
      </w:r>
      <w:r w:rsidR="00994F6B">
        <w:rPr>
          <w:rFonts w:asciiTheme="minorHAnsi" w:hAnsiTheme="minorHAnsi" w:cstheme="minorHAnsi"/>
        </w:rPr>
        <w:t>viz.</w:t>
      </w:r>
      <w:proofErr w:type="gramEnd"/>
      <w:r w:rsidR="00994F6B">
        <w:rPr>
          <w:rFonts w:asciiTheme="minorHAnsi" w:hAnsiTheme="minorHAnsi" w:cstheme="minorHAnsi"/>
        </w:rPr>
        <w:t xml:space="preserve"> </w:t>
      </w:r>
      <w:proofErr w:type="spellStart"/>
      <w:r w:rsidR="00994F6B">
        <w:rPr>
          <w:rFonts w:asciiTheme="minorHAnsi" w:hAnsiTheme="minorHAnsi" w:cstheme="minorHAnsi"/>
        </w:rPr>
        <w:t>Connect</w:t>
      </w:r>
      <w:proofErr w:type="spellEnd"/>
      <w:r w:rsidR="003804AF">
        <w:rPr>
          <w:rFonts w:asciiTheme="minorHAnsi" w:hAnsiTheme="minorHAnsi" w:cstheme="minorHAnsi"/>
        </w:rPr>
        <w:t xml:space="preserve"> </w:t>
      </w:r>
    </w:p>
    <w:p w14:paraId="5A13590C" w14:textId="77777777" w:rsidR="0014111F" w:rsidRPr="00501C72" w:rsidRDefault="0014111F" w:rsidP="0014111F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  <w:u w:val="single"/>
        </w:rPr>
        <w:t>OSTATNÍ PODMÍNKY:</w:t>
      </w:r>
    </w:p>
    <w:p w14:paraId="334BFAC0" w14:textId="0676A114" w:rsidR="00DC3AF8" w:rsidRPr="00501C72" w:rsidRDefault="00DC3AF8" w:rsidP="00DC3AF8">
      <w:pPr>
        <w:numPr>
          <w:ilvl w:val="1"/>
          <w:numId w:val="2"/>
        </w:numPr>
        <w:rPr>
          <w:rFonts w:asciiTheme="minorHAnsi" w:hAnsiTheme="minorHAnsi" w:cstheme="minorHAnsi"/>
          <w:color w:val="FF0000"/>
        </w:rPr>
      </w:pPr>
      <w:r w:rsidRPr="00501C72">
        <w:rPr>
          <w:rFonts w:asciiTheme="minorHAnsi" w:hAnsiTheme="minorHAnsi" w:cstheme="minorHAnsi"/>
        </w:rPr>
        <w:t>Technickou nabídku vložte pod položku: „</w:t>
      </w:r>
      <w:r w:rsidRPr="00501C72">
        <w:rPr>
          <w:rFonts w:asciiTheme="minorHAnsi" w:hAnsiTheme="minorHAnsi" w:cstheme="minorHAnsi"/>
          <w:b/>
        </w:rPr>
        <w:t xml:space="preserve">prosím, vložte technickou nabídku bez ceny a zvolte ano“. </w:t>
      </w:r>
      <w:r w:rsidRPr="00501C72">
        <w:rPr>
          <w:rFonts w:asciiTheme="minorHAnsi" w:hAnsiTheme="minorHAnsi" w:cstheme="minorHAnsi"/>
          <w:color w:val="FF0000"/>
        </w:rPr>
        <w:t xml:space="preserve">Technická nabídka bude obsahovat </w:t>
      </w:r>
      <w:r w:rsidRPr="00501C72">
        <w:rPr>
          <w:rFonts w:asciiTheme="minorHAnsi" w:hAnsiTheme="minorHAnsi" w:cstheme="minorHAnsi"/>
          <w:bCs/>
          <w:color w:val="FF0000"/>
        </w:rPr>
        <w:t xml:space="preserve">technický list </w:t>
      </w:r>
      <w:r w:rsidRPr="00501C72">
        <w:rPr>
          <w:rFonts w:asciiTheme="minorHAnsi" w:hAnsiTheme="minorHAnsi" w:cstheme="minorHAnsi"/>
          <w:color w:val="FF0000"/>
        </w:rPr>
        <w:t xml:space="preserve">a </w:t>
      </w:r>
      <w:r w:rsidRPr="00501C72">
        <w:rPr>
          <w:rFonts w:asciiTheme="minorHAnsi" w:hAnsiTheme="minorHAnsi" w:cstheme="minorHAnsi"/>
          <w:bCs/>
          <w:color w:val="FF0000"/>
        </w:rPr>
        <w:t>bezpečnostní list nabízené</w:t>
      </w:r>
      <w:r w:rsidR="00775422" w:rsidRPr="00501C72">
        <w:rPr>
          <w:rFonts w:asciiTheme="minorHAnsi" w:hAnsiTheme="minorHAnsi" w:cstheme="minorHAnsi"/>
          <w:bCs/>
          <w:color w:val="FF0000"/>
        </w:rPr>
        <w:t xml:space="preserve"> </w:t>
      </w:r>
      <w:r w:rsidR="00D05475" w:rsidRPr="00501C72">
        <w:rPr>
          <w:rFonts w:asciiTheme="minorHAnsi" w:hAnsiTheme="minorHAnsi" w:cstheme="minorHAnsi"/>
          <w:bCs/>
          <w:color w:val="FF0000"/>
        </w:rPr>
        <w:t>chemikálie</w:t>
      </w:r>
      <w:r w:rsidR="008F2EF1" w:rsidRPr="00501C72">
        <w:rPr>
          <w:rFonts w:asciiTheme="minorHAnsi" w:hAnsiTheme="minorHAnsi" w:cstheme="minorHAnsi"/>
          <w:bCs/>
          <w:color w:val="FF0000"/>
        </w:rPr>
        <w:t xml:space="preserve"> a potvrzení o akceptaci pokynů pro stáčení, které jsou přílohou zadání</w:t>
      </w:r>
      <w:r w:rsidR="003804AF">
        <w:rPr>
          <w:rFonts w:asciiTheme="minorHAnsi" w:hAnsiTheme="minorHAnsi" w:cstheme="minorHAnsi"/>
          <w:bCs/>
          <w:color w:val="FF0000"/>
        </w:rPr>
        <w:t xml:space="preserve"> (je-li požadováno)</w:t>
      </w:r>
      <w:r w:rsidR="008F2EF1" w:rsidRPr="00501C72">
        <w:rPr>
          <w:rFonts w:asciiTheme="minorHAnsi" w:hAnsiTheme="minorHAnsi" w:cstheme="minorHAnsi"/>
          <w:bCs/>
          <w:color w:val="FF0000"/>
        </w:rPr>
        <w:t>.</w:t>
      </w:r>
    </w:p>
    <w:p w14:paraId="04DF65FB" w14:textId="77777777" w:rsidR="00DC3AF8" w:rsidRPr="00501C72" w:rsidRDefault="00DC3AF8" w:rsidP="00DC3AF8">
      <w:pPr>
        <w:numPr>
          <w:ilvl w:val="1"/>
          <w:numId w:val="2"/>
        </w:numPr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Cenovou nabídku vložte pod položku: „</w:t>
      </w:r>
      <w:r w:rsidRPr="00501C72">
        <w:rPr>
          <w:rFonts w:asciiTheme="minorHAnsi" w:hAnsiTheme="minorHAnsi" w:cstheme="minorHAnsi"/>
          <w:b/>
        </w:rPr>
        <w:t>Cena</w:t>
      </w:r>
      <w:r w:rsidRPr="00501C72">
        <w:rPr>
          <w:rFonts w:asciiTheme="minorHAnsi" w:hAnsiTheme="minorHAnsi" w:cstheme="minorHAnsi"/>
        </w:rPr>
        <w:t xml:space="preserve">“. Cenová nabídka bude ve formátu </w:t>
      </w:r>
      <w:proofErr w:type="spellStart"/>
      <w:r w:rsidRPr="00501C72">
        <w:rPr>
          <w:rFonts w:asciiTheme="minorHAnsi" w:hAnsiTheme="minorHAnsi" w:cstheme="minorHAnsi"/>
        </w:rPr>
        <w:t>pdf</w:t>
      </w:r>
      <w:proofErr w:type="spellEnd"/>
      <w:r w:rsidRPr="00501C72">
        <w:rPr>
          <w:rFonts w:asciiTheme="minorHAnsi" w:hAnsiTheme="minorHAnsi" w:cstheme="minorHAnsi"/>
        </w:rPr>
        <w:t>, doc atd. a bude obsahovat cenu, platební podmínky, dodací podmínky, cenu dopravy na místo určení, termín dodání</w:t>
      </w:r>
    </w:p>
    <w:p w14:paraId="0957F394" w14:textId="77777777" w:rsidR="001D493D" w:rsidRPr="00501C72" w:rsidRDefault="001D493D" w:rsidP="001D493D">
      <w:pPr>
        <w:pStyle w:val="Default"/>
        <w:numPr>
          <w:ilvl w:val="1"/>
          <w:numId w:val="2"/>
        </w:numPr>
        <w:spacing w:after="4"/>
        <w:rPr>
          <w:rFonts w:asciiTheme="minorHAnsi" w:hAnsiTheme="minorHAnsi" w:cstheme="minorHAnsi"/>
          <w:sz w:val="22"/>
          <w:szCs w:val="22"/>
        </w:rPr>
      </w:pPr>
      <w:r w:rsidRPr="00501C72">
        <w:rPr>
          <w:rFonts w:asciiTheme="minorHAnsi" w:hAnsiTheme="minorHAnsi" w:cstheme="minorHAnsi"/>
          <w:sz w:val="22"/>
          <w:szCs w:val="22"/>
        </w:rPr>
        <w:t xml:space="preserve">Záruka </w:t>
      </w:r>
    </w:p>
    <w:p w14:paraId="0E281A62" w14:textId="77777777" w:rsidR="001D493D" w:rsidRPr="00501C72" w:rsidRDefault="001D493D" w:rsidP="001D493D">
      <w:pPr>
        <w:pStyle w:val="Default"/>
        <w:numPr>
          <w:ilvl w:val="1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01C72">
        <w:rPr>
          <w:rFonts w:asciiTheme="minorHAnsi" w:hAnsiTheme="minorHAnsi" w:cstheme="minorHAnsi"/>
          <w:sz w:val="22"/>
          <w:szCs w:val="22"/>
        </w:rPr>
        <w:t xml:space="preserve">Platnost nabídky (minimálně 3 měsíce) </w:t>
      </w:r>
    </w:p>
    <w:p w14:paraId="3388DC1F" w14:textId="77777777" w:rsidR="00AA05F7" w:rsidRPr="00501C72" w:rsidRDefault="00AA05F7" w:rsidP="00F942F8">
      <w:pPr>
        <w:numPr>
          <w:ilvl w:val="0"/>
          <w:numId w:val="10"/>
        </w:numPr>
        <w:spacing w:after="0" w:line="240" w:lineRule="auto"/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Vyplněné Prohlášení o skutečném vlastníkovi</w:t>
      </w:r>
      <w:r w:rsidR="00DC3AF8" w:rsidRPr="00501C72">
        <w:rPr>
          <w:rFonts w:asciiTheme="minorHAnsi" w:hAnsiTheme="minorHAnsi" w:cstheme="minorHAnsi"/>
        </w:rPr>
        <w:t xml:space="preserve"> (pouze v případě, že jste prohlášení nikdy nevyplňovali)</w:t>
      </w:r>
    </w:p>
    <w:p w14:paraId="247165C8" w14:textId="77777777" w:rsidR="004D0302" w:rsidRPr="00501C72" w:rsidRDefault="004D0302" w:rsidP="004D0302">
      <w:pPr>
        <w:ind w:left="360"/>
        <w:rPr>
          <w:rFonts w:asciiTheme="minorHAnsi" w:hAnsiTheme="minorHAnsi" w:cstheme="minorHAnsi"/>
        </w:rPr>
      </w:pPr>
    </w:p>
    <w:p w14:paraId="2D5A7F4D" w14:textId="77777777" w:rsidR="004D0302" w:rsidRPr="00501C72" w:rsidRDefault="0014111F" w:rsidP="00AB29E9">
      <w:pPr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Vyhlašovatel provede výběr nejvhodnější nabídky a jejího dodavatele o této skutečnosti vyrozumí. Tím se vybraná nabídka stává podkladem k objednávce, resp. smlouvě. Pokud se jedná o e-aukci tzv. vícepoložkovou, vyhlašovat</w:t>
      </w:r>
      <w:r w:rsidR="004D0302" w:rsidRPr="00501C72">
        <w:rPr>
          <w:rFonts w:asciiTheme="minorHAnsi" w:hAnsiTheme="minorHAnsi" w:cstheme="minorHAnsi"/>
        </w:rPr>
        <w:t xml:space="preserve">el má právo provést výběr i po jednotlivých položkách e-aukce a vybraná nabídka se tímto stává rovněž vyjednanou objednávkou. </w:t>
      </w:r>
    </w:p>
    <w:p w14:paraId="03D2780E" w14:textId="77777777" w:rsidR="0014111F" w:rsidRPr="00501C72" w:rsidRDefault="004D0302" w:rsidP="00AB29E9">
      <w:pPr>
        <w:spacing w:after="0" w:line="240" w:lineRule="auto"/>
        <w:ind w:firstLine="708"/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Vyhlašovatel si tak touto cestou může vybrat více než jednoho dodavatele.</w:t>
      </w:r>
    </w:p>
    <w:p w14:paraId="3C5464B6" w14:textId="77777777" w:rsidR="004D0302" w:rsidRPr="00501C72" w:rsidRDefault="004D0302" w:rsidP="004D0302">
      <w:pPr>
        <w:spacing w:after="0" w:line="240" w:lineRule="auto"/>
        <w:rPr>
          <w:rFonts w:asciiTheme="minorHAnsi" w:hAnsiTheme="minorHAnsi" w:cstheme="minorHAnsi"/>
        </w:rPr>
      </w:pPr>
    </w:p>
    <w:p w14:paraId="0CA879BB" w14:textId="77777777" w:rsidR="004D0302" w:rsidRPr="00501C72" w:rsidRDefault="004D0302" w:rsidP="00AB29E9">
      <w:pPr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lastRenderedPageBreak/>
        <w:t>Vyhlašovatel si vyhrazuje právo odmítnout všechny předložené nabídky, poptávku zrušit nebo vyhlásit další kolo.</w:t>
      </w:r>
    </w:p>
    <w:p w14:paraId="3652A5B8" w14:textId="77777777" w:rsidR="004D0302" w:rsidRPr="00501C72" w:rsidRDefault="004D0302" w:rsidP="00AB29E9">
      <w:pPr>
        <w:spacing w:after="0" w:line="240" w:lineRule="auto"/>
        <w:ind w:firstLine="708"/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Vyhlašovatel je povinen všem účastníkům případné změny neprodleně oznámit.</w:t>
      </w:r>
    </w:p>
    <w:p w14:paraId="1BAC52D2" w14:textId="77777777" w:rsidR="004D0302" w:rsidRPr="00501C72" w:rsidRDefault="004D0302" w:rsidP="004D0302">
      <w:pPr>
        <w:spacing w:after="0" w:line="240" w:lineRule="auto"/>
        <w:rPr>
          <w:rFonts w:asciiTheme="minorHAnsi" w:hAnsiTheme="minorHAnsi" w:cstheme="minorHAnsi"/>
        </w:rPr>
      </w:pPr>
    </w:p>
    <w:p w14:paraId="3CF20700" w14:textId="77777777" w:rsidR="004D0302" w:rsidRPr="00501C72" w:rsidRDefault="004D0302" w:rsidP="00AB29E9">
      <w:pPr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Nabídky mohou být konfrontovány s porovnávací cenou vycházející z vnitřních kalkulací vyhlašovatele. Tato porovnávací nabídka je stanovena před zahájením soutěže a je v jejím průběhu neměnná.</w:t>
      </w:r>
    </w:p>
    <w:p w14:paraId="2C035422" w14:textId="77777777" w:rsidR="004D0302" w:rsidRPr="00501C72" w:rsidRDefault="004D0302" w:rsidP="004D0302">
      <w:pPr>
        <w:spacing w:after="0" w:line="240" w:lineRule="auto"/>
        <w:rPr>
          <w:rFonts w:asciiTheme="minorHAnsi" w:hAnsiTheme="minorHAnsi" w:cstheme="minorHAnsi"/>
        </w:rPr>
      </w:pPr>
    </w:p>
    <w:p w14:paraId="16BF5A9F" w14:textId="77777777" w:rsidR="004D0302" w:rsidRPr="00501C72" w:rsidRDefault="004D0302" w:rsidP="00AB29E9">
      <w:pPr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Tato poptávka nepodléhá a neřídí se zákonem č. 134</w:t>
      </w:r>
      <w:r w:rsidR="00AB29E9" w:rsidRPr="00501C72">
        <w:rPr>
          <w:rFonts w:asciiTheme="minorHAnsi" w:hAnsiTheme="minorHAnsi" w:cstheme="minorHAnsi"/>
        </w:rPr>
        <w:t>/2016 Sb. (o zadávání veřejných zakázek, v platném znění) a dále se nejedná o veřejnou soutěž o nejvhodnější nabídku dle ustanovení §1772 a násl. zákona č. 89/2012, občanského zákoníku, ve znění pozdějších předpisů.</w:t>
      </w:r>
    </w:p>
    <w:p w14:paraId="46043711" w14:textId="77777777" w:rsidR="00AB29E9" w:rsidRPr="00501C72" w:rsidRDefault="00AB29E9" w:rsidP="004D0302">
      <w:pPr>
        <w:spacing w:after="0" w:line="240" w:lineRule="auto"/>
        <w:rPr>
          <w:rFonts w:asciiTheme="minorHAnsi" w:hAnsiTheme="minorHAnsi" w:cstheme="minorHAnsi"/>
        </w:rPr>
      </w:pPr>
    </w:p>
    <w:p w14:paraId="2AC14E96" w14:textId="77777777" w:rsidR="0014111F" w:rsidRPr="00501C72" w:rsidRDefault="00AB29E9" w:rsidP="00AB29E9">
      <w:pPr>
        <w:spacing w:after="0" w:line="240" w:lineRule="auto"/>
        <w:rPr>
          <w:rFonts w:asciiTheme="minorHAnsi" w:hAnsiTheme="minorHAnsi" w:cstheme="minorHAnsi"/>
        </w:rPr>
      </w:pPr>
      <w:r w:rsidRPr="00501C72">
        <w:rPr>
          <w:rFonts w:asciiTheme="minorHAnsi" w:hAnsiTheme="minorHAnsi" w:cstheme="minorHAnsi"/>
        </w:rPr>
        <w:t>Předložením nabídky akceptuje dodavatel Všeobecné obchodní podmínky vyhlašovatele, které jsou zveřejněny na</w:t>
      </w:r>
      <w:r w:rsidR="00172D3D" w:rsidRPr="00501C72">
        <w:rPr>
          <w:rFonts w:asciiTheme="minorHAnsi" w:hAnsiTheme="minorHAnsi" w:cstheme="minorHAnsi"/>
        </w:rPr>
        <w:t xml:space="preserve"> </w:t>
      </w:r>
      <w:hyperlink r:id="rId5" w:history="1">
        <w:r w:rsidR="00172D3D" w:rsidRPr="00501C72">
          <w:rPr>
            <w:rStyle w:val="Hypertextovodkaz"/>
            <w:rFonts w:asciiTheme="minorHAnsi" w:hAnsiTheme="minorHAnsi" w:cstheme="minorHAnsi"/>
          </w:rPr>
          <w:t>ORLEN Unipetrol RPA</w:t>
        </w:r>
      </w:hyperlink>
      <w:r w:rsidR="00172D3D" w:rsidRPr="00501C72">
        <w:rPr>
          <w:rFonts w:asciiTheme="minorHAnsi" w:hAnsiTheme="minorHAnsi" w:cstheme="minorHAnsi"/>
        </w:rPr>
        <w:t>.</w:t>
      </w:r>
    </w:p>
    <w:sectPr w:rsidR="0014111F" w:rsidRPr="00501C72" w:rsidSect="00AB29E9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43F8C"/>
    <w:multiLevelType w:val="hybridMultilevel"/>
    <w:tmpl w:val="2C180692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E67E79"/>
    <w:multiLevelType w:val="hybridMultilevel"/>
    <w:tmpl w:val="6BCE18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02442"/>
    <w:multiLevelType w:val="hybridMultilevel"/>
    <w:tmpl w:val="7B28171A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03B33A3"/>
    <w:multiLevelType w:val="hybridMultilevel"/>
    <w:tmpl w:val="2EA00BCE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3242CDE"/>
    <w:multiLevelType w:val="hybridMultilevel"/>
    <w:tmpl w:val="A88695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20B57A5"/>
    <w:multiLevelType w:val="hybridMultilevel"/>
    <w:tmpl w:val="04301C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AC400C"/>
    <w:multiLevelType w:val="hybridMultilevel"/>
    <w:tmpl w:val="87765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C55F3B"/>
    <w:multiLevelType w:val="hybridMultilevel"/>
    <w:tmpl w:val="53FC7C94"/>
    <w:lvl w:ilvl="0" w:tplc="EE56F81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F3FC0"/>
    <w:multiLevelType w:val="hybridMultilevel"/>
    <w:tmpl w:val="D494CAFE"/>
    <w:lvl w:ilvl="0" w:tplc="D07CAF2C">
      <w:start w:val="1"/>
      <w:numFmt w:val="bullet"/>
      <w:lvlText w:val=""/>
      <w:lvlJc w:val="left"/>
      <w:pPr>
        <w:ind w:left="2058" w:hanging="1491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65385377"/>
    <w:multiLevelType w:val="hybridMultilevel"/>
    <w:tmpl w:val="F828BC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EE56F810"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CC46B76"/>
    <w:multiLevelType w:val="hybridMultilevel"/>
    <w:tmpl w:val="87AAFBCA"/>
    <w:lvl w:ilvl="0" w:tplc="EE56F81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34AB6"/>
    <w:multiLevelType w:val="hybridMultilevel"/>
    <w:tmpl w:val="CCCE9FAE"/>
    <w:lvl w:ilvl="0" w:tplc="18D85688">
      <w:start w:val="1"/>
      <w:numFmt w:val="bullet"/>
      <w:lvlText w:val=""/>
      <w:lvlJc w:val="left"/>
      <w:pPr>
        <w:ind w:left="1776" w:hanging="642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292488489">
    <w:abstractNumId w:val="6"/>
  </w:num>
  <w:num w:numId="2" w16cid:durableId="273371685">
    <w:abstractNumId w:val="5"/>
  </w:num>
  <w:num w:numId="3" w16cid:durableId="363598971">
    <w:abstractNumId w:val="0"/>
  </w:num>
  <w:num w:numId="4" w16cid:durableId="25109694">
    <w:abstractNumId w:val="3"/>
  </w:num>
  <w:num w:numId="5" w16cid:durableId="452014883">
    <w:abstractNumId w:val="10"/>
  </w:num>
  <w:num w:numId="6" w16cid:durableId="106974155">
    <w:abstractNumId w:val="7"/>
  </w:num>
  <w:num w:numId="7" w16cid:durableId="40715116">
    <w:abstractNumId w:val="1"/>
  </w:num>
  <w:num w:numId="8" w16cid:durableId="2129154245">
    <w:abstractNumId w:val="11"/>
  </w:num>
  <w:num w:numId="9" w16cid:durableId="1409613917">
    <w:abstractNumId w:val="8"/>
  </w:num>
  <w:num w:numId="10" w16cid:durableId="107237309">
    <w:abstractNumId w:val="2"/>
  </w:num>
  <w:num w:numId="11" w16cid:durableId="301427166">
    <w:abstractNumId w:val="9"/>
  </w:num>
  <w:num w:numId="12" w16cid:durableId="102505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1F"/>
    <w:rsid w:val="0005278A"/>
    <w:rsid w:val="000D110A"/>
    <w:rsid w:val="001359FC"/>
    <w:rsid w:val="0014111F"/>
    <w:rsid w:val="00172D3D"/>
    <w:rsid w:val="001B5FE9"/>
    <w:rsid w:val="001D493D"/>
    <w:rsid w:val="00243DF4"/>
    <w:rsid w:val="002C1CB0"/>
    <w:rsid w:val="00315043"/>
    <w:rsid w:val="00320BFF"/>
    <w:rsid w:val="0036028E"/>
    <w:rsid w:val="003804AF"/>
    <w:rsid w:val="003C7077"/>
    <w:rsid w:val="00411989"/>
    <w:rsid w:val="00441A7B"/>
    <w:rsid w:val="004732E8"/>
    <w:rsid w:val="004D0302"/>
    <w:rsid w:val="00501C72"/>
    <w:rsid w:val="005B73E4"/>
    <w:rsid w:val="00615A63"/>
    <w:rsid w:val="00616F75"/>
    <w:rsid w:val="00641D33"/>
    <w:rsid w:val="00677891"/>
    <w:rsid w:val="006F639C"/>
    <w:rsid w:val="0073579A"/>
    <w:rsid w:val="00743B07"/>
    <w:rsid w:val="00775422"/>
    <w:rsid w:val="008F2EF1"/>
    <w:rsid w:val="00936A10"/>
    <w:rsid w:val="009650FD"/>
    <w:rsid w:val="00994F6B"/>
    <w:rsid w:val="00AA05F7"/>
    <w:rsid w:val="00AB29E9"/>
    <w:rsid w:val="00B76248"/>
    <w:rsid w:val="00CC04FE"/>
    <w:rsid w:val="00CF393A"/>
    <w:rsid w:val="00CF3D17"/>
    <w:rsid w:val="00D00DBE"/>
    <w:rsid w:val="00D05475"/>
    <w:rsid w:val="00D10E66"/>
    <w:rsid w:val="00DC3AF8"/>
    <w:rsid w:val="00EE1C7E"/>
    <w:rsid w:val="00FA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E2A30"/>
  <w15:chartTrackingRefBased/>
  <w15:docId w15:val="{7445A7FC-7EBA-4755-AA24-7B589ECE3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AB29E9"/>
    <w:rPr>
      <w:color w:val="0000FF"/>
      <w:u w:val="single"/>
    </w:rPr>
  </w:style>
  <w:style w:type="paragraph" w:customStyle="1" w:styleId="Default">
    <w:name w:val="Default"/>
    <w:rsid w:val="004732E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5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orlenunipetrolrpa.cz/CS/o-nas/Stranky/Nakup-a-dodavatele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2401</TotalTime>
  <Pages>2</Pages>
  <Words>393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UNIPETROL</Company>
  <LinksUpToDate>false</LinksUpToDate>
  <CharactersWithSpaces>2710</CharactersWithSpaces>
  <SharedDoc>false</SharedDoc>
  <HLinks>
    <vt:vector size="6" baseType="variant">
      <vt:variant>
        <vt:i4>720988</vt:i4>
      </vt:variant>
      <vt:variant>
        <vt:i4>0</vt:i4>
      </vt:variant>
      <vt:variant>
        <vt:i4>0</vt:i4>
      </vt:variant>
      <vt:variant>
        <vt:i4>5</vt:i4>
      </vt:variant>
      <vt:variant>
        <vt:lpwstr>http://www.unipetrolrpa.cz/cs/stranky/dodavatele.aspx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Lišková Martina</dc:creator>
  <cp:keywords/>
  <cp:lastModifiedBy>Polívková Magdalena (UNP-RPA)</cp:lastModifiedBy>
  <cp:revision>11</cp:revision>
  <cp:lastPrinted>2022-05-24T07:03:00Z</cp:lastPrinted>
  <dcterms:created xsi:type="dcterms:W3CDTF">2026-03-25T11:19:00Z</dcterms:created>
  <dcterms:modified xsi:type="dcterms:W3CDTF">2026-05-13T06:58:00Z</dcterms:modified>
</cp:coreProperties>
</file>